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b w:val="1"/>
          <w:rtl w:val="0"/>
        </w:rPr>
        <w:t xml:space="preserve">5 вопрос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Полуметрические и метрические пространства. Подпространство метрического (полуметрического) пространства. Неотрицательность расстояния. Второе неравенство треугольника и неравенство многоугольника. Переход от полуметрического к метрическому пространству. Примеры.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2700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552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Неотрицательность расстояния </w:t>
      </w:r>
      <w:r w:rsidDel="00000000" w:rsidR="00000000" w:rsidRPr="00000000">
        <w:rPr/>
        <w:drawing>
          <wp:inline distB="114300" distT="114300" distL="114300" distR="114300">
            <wp:extent cx="3548063" cy="19901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9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863536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863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3892396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892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Примеры МП: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Вопрос 4.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Теорема Кантора-Бернштейна.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658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  <w:t xml:space="preserve">14.</w:t>
      </w:r>
      <w:r w:rsidDel="00000000" w:rsidR="00000000" w:rsidRPr="00000000">
        <w:rPr>
          <w:b w:val="1"/>
          <w:rtl w:val="0"/>
        </w:rPr>
        <w:t xml:space="preserve">Сжимающее отображение (сжатие). Теорема о неподвижной точке. Метод простой итерации и оценки погрешности приближений.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62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62600" cy="5591175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9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00700" cy="299085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14925" cy="3238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9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называют методом простой итерации.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ff0000"/>
          <w:shd w:fill="ff9900" w:val="clear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620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00700" cy="10858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30. Линейная зависимость и независимость элементов линейного пространства. Размерность линейного пространства. Изоморфизм линейных пространств одинаковой размерности. Бесконечномерные линейные пространства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3208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48200" cy="5610225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34075" cy="164782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31</w:t>
      </w:r>
      <w:r w:rsidDel="00000000" w:rsidR="00000000" w:rsidRPr="00000000">
        <w:rPr>
          <w:rFonts w:ascii="Times New Roman" w:cs="Times New Roman" w:eastAsia="Times New Roman" w:hAnsi="Times New Roman"/>
          <w:b w:val="1"/>
          <w:highlight w:val="yellow"/>
          <w:rtl w:val="0"/>
        </w:rPr>
        <w:t xml:space="preserve">.Линейные нормированные пространства (ЛНП). Метрика, порождённая нормой.</w:t>
      </w:r>
      <w:r w:rsidDel="00000000" w:rsidR="00000000" w:rsidRPr="00000000">
        <w:rPr>
          <w:rFonts w:ascii="Times New Roman" w:cs="Times New Roman" w:eastAsia="Times New Roman" w:hAnsi="Times New Roman"/>
          <w:b w:val="1"/>
          <w:highlight w:val="red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highlight w:val="yellow"/>
          <w:rtl w:val="0"/>
        </w:rPr>
        <w:t xml:space="preserve">Непрерывность нормы и операций сложения и умножения на число. Подчинённость и эквивалентность норм для ЛНП с одинаковыми носителями. Различные типы сходимости последовательностей непрерывных функций на отрезке.</w:t>
      </w:r>
      <w:r w:rsidDel="00000000" w:rsidR="00000000" w:rsidRPr="00000000">
        <w:rPr>
          <w:rFonts w:ascii="Times New Roman" w:cs="Times New Roman" w:eastAsia="Times New Roman" w:hAnsi="Times New Roman"/>
          <w:b w:val="1"/>
          <w:highlight w:val="red"/>
          <w:rtl w:val="0"/>
        </w:rPr>
        <w:t xml:space="preserve"> Полные (банаховы) и неполные ЛНП. Сепарабельные и несепарабельные ЛНП. Примеры.</w:t>
      </w:r>
    </w:p>
    <w:p w:rsidR="00000000" w:rsidDel="00000000" w:rsidP="00000000" w:rsidRDefault="00000000" w:rsidRPr="00000000" w14:paraId="00000044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 Иродовой</w:t>
      </w:r>
    </w:p>
    <w:p w:rsidR="00000000" w:rsidDel="00000000" w:rsidP="00000000" w:rsidRDefault="00000000" w:rsidRPr="00000000" w14:paraId="00000046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324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76900" cy="20193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https://ru.wikibooks.org/wiki/Теория_функций_действительного_переменного/Нормированные_и_евклидовы_пространства#Непрерывность_линейных_операций_и_нормы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572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933825" cy="342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Непрерывность Суммы(Док-во)</w:t>
      </w:r>
    </w:p>
    <w:p w:rsidR="00000000" w:rsidDel="00000000" w:rsidP="00000000" w:rsidRDefault="00000000" w:rsidRPr="00000000" w14:paraId="00000054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937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384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Непрерывность Умножения вектора на число(Д-во):</w:t>
      </w:r>
    </w:p>
    <w:p w:rsidR="00000000" w:rsidDel="00000000" w:rsidP="00000000" w:rsidRDefault="00000000" w:rsidRPr="00000000" w14:paraId="00000057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2987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Непрерывность нормы(Док-во)</w:t>
      </w:r>
    </w:p>
    <w:p w:rsidR="00000000" w:rsidDel="00000000" w:rsidP="00000000" w:rsidRDefault="00000000" w:rsidRPr="00000000" w14:paraId="0000005C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034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Подчиненность(стр 72 его конспектов, там он просит кучу залуп доказать, хз надо ли это делать?)</w:t>
      </w:r>
    </w:p>
    <w:p w:rsidR="00000000" w:rsidDel="00000000" w:rsidP="00000000" w:rsidRDefault="00000000" w:rsidRPr="00000000" w14:paraId="00000061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461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Различные типы сходимости(хз наверн это стр 27)</w:t>
      </w:r>
    </w:p>
    <w:p w:rsidR="00000000" w:rsidDel="00000000" w:rsidP="00000000" w:rsidRDefault="00000000" w:rsidRPr="00000000" w14:paraId="00000064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155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Полные(банаховы) и неполные ЛМП</w:t>
      </w:r>
    </w:p>
    <w:p w:rsidR="00000000" w:rsidDel="00000000" w:rsidP="00000000" w:rsidRDefault="00000000" w:rsidRPr="00000000" w14:paraId="00000067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 Иродовой</w:t>
      </w:r>
    </w:p>
    <w:p w:rsidR="00000000" w:rsidDel="00000000" w:rsidP="00000000" w:rsidRDefault="00000000" w:rsidRPr="00000000" w14:paraId="00000068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384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9144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pos="360"/>
        </w:tabs>
        <w:spacing w:lin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32.  Выпуклость подмножеств линейного пространства. Выпуклость произвольного шара в линейном нормированном пространстве (ЛНП). Выпуклость функционалов и неравенство Йенсена. Достаточное условие выпуклости функции одной переменной.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rtl w:val="0"/>
        </w:rPr>
        <w:t xml:space="preserve">Выпуклость функционала нормы в ЛНП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4389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rtl w:val="0"/>
        </w:rPr>
        <w:t xml:space="preserve">?????????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  <w:drawing>
          <wp:inline distB="114300" distT="114300" distL="114300" distR="114300">
            <wp:extent cx="5943600" cy="457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  <w:drawing>
          <wp:inline distB="114300" distT="114300" distL="114300" distR="114300">
            <wp:extent cx="5943600" cy="2540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Вопрос 43.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Неравенство Коши-Буняковского-Шварца для конечных последовательностей.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38750" cy="301942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95925" cy="130492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86425" cy="98107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42. Линейное нормированное пространство R</w:t>
      </w:r>
      <w:r w:rsidDel="00000000" w:rsidR="00000000" w:rsidRPr="00000000">
        <w:rPr>
          <w:b w:val="1"/>
          <w:u w:val="single"/>
          <w:vertAlign w:val="superscript"/>
          <w:rtl w:val="0"/>
        </w:rPr>
        <w:t xml:space="preserve">n</w:t>
      </w:r>
      <w:r w:rsidDel="00000000" w:rsidR="00000000" w:rsidRPr="00000000">
        <w:rPr>
          <w:b w:val="1"/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b w:val="1"/>
          <w:u w:val="single"/>
          <w:rtl w:val="0"/>
        </w:rPr>
        <w:t xml:space="preserve">, его свойства.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Носитель</w:t>
      </w:r>
      <w:r w:rsidDel="00000000" w:rsidR="00000000" w:rsidRPr="00000000">
        <w:rPr>
          <w:sz w:val="26"/>
          <w:szCs w:val="26"/>
          <w:rtl w:val="0"/>
        </w:rPr>
        <w:t xml:space="preserve"> </w:t>
      </w:r>
      <m:oMath>
        <m:sSup>
          <m:e>
            <m:sSup>
              <m:sSupPr>
                <m:ctrlPr>
                  <w:rPr>
                    <w:sz w:val="30"/>
                    <w:szCs w:val="30"/>
                  </w:rPr>
                </m:ctrlPr>
              </m:sSupPr>
              <m:e>
                <m:r>
                  <w:rPr>
                    <w:sz w:val="30"/>
                    <w:szCs w:val="30"/>
                  </w:rPr>
                  <m:t xml:space="preserve">R</m:t>
                </m:r>
              </m:e>
              <m:sup>
                <m:r>
                  <w:rPr>
                    <w:sz w:val="30"/>
                    <w:szCs w:val="30"/>
                  </w:rPr>
                  <m:t xml:space="preserve"> n</m:t>
                </m:r>
              </m:sup>
            </m:sSup>
          </m:e>
          <m:sup/>
        </m:sSup>
      </m:oMath>
      <w:r w:rsidDel="00000000" w:rsidR="00000000" w:rsidRPr="00000000">
        <w:rPr>
          <w:sz w:val="26"/>
          <w:szCs w:val="26"/>
          <w:rtl w:val="0"/>
        </w:rPr>
        <w:t xml:space="preserve">, нулевой элемент 0, ax+by=(ax+by)</w:t>
        <w:br w:type="textWrapping"/>
      </w:r>
      <m:oMath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ax+by</m:t>
            </m:r>
          </m:e>
        </m:d>
        <m:r>
          <w:rPr>
            <w:sz w:val="26"/>
            <w:szCs w:val="26"/>
          </w:rPr>
          <m:t>≤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a</m:t>
            </m:r>
          </m:e>
        </m:d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x</m:t>
            </m:r>
          </m:e>
        </m:d>
        <m:r>
          <w:rPr>
            <w:sz w:val="26"/>
            <w:szCs w:val="26"/>
          </w:rPr>
          <m:t xml:space="preserve">+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b</m:t>
            </m:r>
          </m:e>
        </m:d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y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Dim = </w:t>
      </w:r>
      <m:oMath/>
      <w:r w:rsidDel="00000000" w:rsidR="00000000" w:rsidRPr="00000000">
        <w:rPr>
          <w:u w:val="single"/>
          <w:rtl w:val="0"/>
        </w:rPr>
        <w:t xml:space="preserve">inf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line="276" w:lineRule="auto"/>
        <w:ind w:left="720" w:hanging="360"/>
      </w:pP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=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k=1 </m:t>
            </m:r>
          </m:sub>
          <m:sup>
            <m:r>
              <w:rPr>
                <w:sz w:val="26"/>
                <w:szCs w:val="26"/>
              </w:rPr>
              <m:t>∞</m:t>
            </m:r>
          </m:sup>
        </m:nary>
        <m:r>
          <w:rPr>
            <w:sz w:val="26"/>
            <w:szCs w:val="26"/>
          </w:rPr>
          <m:t xml:space="preserve">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</m:oMath>
      <w:r w:rsidDel="00000000" w:rsidR="00000000" w:rsidRPr="00000000">
        <w:rPr>
          <w:sz w:val="26"/>
          <w:szCs w:val="26"/>
          <w:rtl w:val="0"/>
        </w:rPr>
        <w:t xml:space="preserve">,</w:t>
        <w:br w:type="textWrapping"/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=0 </m:t>
        </m:r>
        <m:r>
          <w:rPr>
            <w:sz w:val="26"/>
            <w:szCs w:val="26"/>
          </w:rPr>
          <m:t>⇒</m:t>
        </m:r>
        <m:r>
          <w:rPr>
            <w:sz w:val="26"/>
            <w:szCs w:val="26"/>
          </w:rPr>
          <m:t>∀</m:t>
        </m:r>
        <m:r>
          <w:rPr>
            <w:sz w:val="26"/>
            <w:szCs w:val="26"/>
          </w:rPr>
          <m:t xml:space="preserve">k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=0</m:t>
        </m:r>
        <m:r>
          <w:rPr>
            <w:sz w:val="26"/>
            <w:szCs w:val="26"/>
          </w:rPr>
          <m:t>⇒</m:t>
        </m:r>
        <m:r>
          <w:rPr>
            <w:sz w:val="26"/>
            <w:szCs w:val="26"/>
          </w:rPr>
          <m:t xml:space="preserve">x=0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ind w:left="720" w:firstLine="0"/>
        <w:rPr>
          <w:sz w:val="26"/>
          <w:szCs w:val="26"/>
        </w:rPr>
      </w:pP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m:t>α</m:t>
                    </m:r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=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k=1 </m:t>
            </m:r>
          </m:sub>
          <m:sup>
            <m:r>
              <w:rPr>
                <w:sz w:val="26"/>
                <w:szCs w:val="26"/>
              </w:rPr>
              <m:t>∞</m:t>
            </m:r>
          </m:sup>
        </m:nary>
        <m:r>
          <w:rPr>
            <w:sz w:val="26"/>
            <w:szCs w:val="26"/>
          </w:rPr>
          <m:t xml:space="preserve">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>α</m:t>
                </m:r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</m:t>
        </m:r>
        <m:r>
          <w:rPr>
            <w:sz w:val="26"/>
            <w:szCs w:val="26"/>
          </w:rPr>
          <m:t>α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k=1 </m:t>
            </m:r>
          </m:sub>
          <m:sup>
            <m:r>
              <w:rPr>
                <w:sz w:val="26"/>
                <w:szCs w:val="26"/>
              </w:rPr>
              <m:t>∞</m:t>
            </m:r>
          </m:sup>
        </m:nary>
        <m:r>
          <w:rPr>
            <w:sz w:val="26"/>
            <w:szCs w:val="26"/>
          </w:rPr>
          <m:t xml:space="preserve">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</m:t>
        </m:r>
        <m:r>
          <w:rPr>
            <w:sz w:val="26"/>
            <w:szCs w:val="26"/>
          </w:rPr>
          <m:t>α</m:t>
        </m:r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sz w:val="26"/>
                    <w:szCs w:val="26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pacing w:line="276" w:lineRule="auto"/>
        <w:ind w:left="720" w:hanging="360"/>
        <w:rPr>
          <w:sz w:val="26"/>
          <w:szCs w:val="26"/>
          <w:u w:val="none"/>
        </w:rPr>
      </w:pPr>
      <m:oMath>
        <m:r>
          <m:t>ρ</m:t>
        </m:r>
        <m:r>
          <w:rPr>
            <w:sz w:val="26"/>
            <w:szCs w:val="26"/>
          </w:rPr>
          <m:t xml:space="preserve">(x,y)=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i=1</m:t>
            </m:r>
          </m:sub>
          <m:sup>
            <m:r>
              <w:rPr>
                <w:sz w:val="26"/>
                <w:szCs w:val="26"/>
              </w:rPr>
              <m:t xml:space="preserve">n</m:t>
            </m:r>
          </m:sup>
        </m:nary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i</m:t>
                </m:r>
              </m:sub>
            </m:sSub>
            <m:r>
              <w:rPr>
                <w:sz w:val="26"/>
                <w:szCs w:val="26"/>
              </w:rPr>
              <m:t xml:space="preserve">-</m:t>
            </m:r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y</m:t>
                </m:r>
              </m:e>
              <m:sub>
                <m:r>
                  <w:rPr>
                    <w:sz w:val="26"/>
                    <w:szCs w:val="26"/>
                  </w:rPr>
                  <m:t xml:space="preserve">i</m:t>
                </m:r>
              </m:sub>
            </m:sSub>
          </m:e>
        </m:d>
      </m:oMath>
      <w:r w:rsidDel="00000000" w:rsidR="00000000" w:rsidRPr="00000000">
        <w:rPr>
          <w:sz w:val="26"/>
          <w:szCs w:val="26"/>
          <w:rtl w:val="0"/>
        </w:rPr>
        <w:t xml:space="preserve"> манхэттенская метрика</w:t>
      </w:r>
    </w:p>
    <w:p w:rsidR="00000000" w:rsidDel="00000000" w:rsidP="00000000" w:rsidRDefault="00000000" w:rsidRPr="00000000" w14:paraId="00000081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p(x,x)  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|=0; </w:t>
      </w:r>
    </w:p>
    <w:p w:rsidR="00000000" w:rsidDel="00000000" w:rsidP="00000000" w:rsidRDefault="00000000" w:rsidRPr="00000000" w14:paraId="00000082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обратно, p(x,y)=0 ⇒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 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∀j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⇒ x=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084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|=p(x,z)+p(z,y)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Сходимость: 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∀n&gt;N(e) 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Нормы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эквиваленты, поэтому ФП в них одни и те же, и сходящиеся последовательности одни и те же </w:t>
      </w:r>
      <m:oMath>
        <m:r>
          <m:t>⇒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полноты следует полнота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сепарабельно, тк содежит всюду плотное счётное множество 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91175" cy="3905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10050" cy="238125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44. Линейное нормированное пространство R</w:t>
      </w:r>
      <w:r w:rsidDel="00000000" w:rsidR="00000000" w:rsidRPr="00000000">
        <w:rPr>
          <w:b w:val="1"/>
          <w:u w:val="single"/>
          <w:vertAlign w:val="superscript"/>
          <w:rtl w:val="0"/>
        </w:rPr>
        <w:t xml:space="preserve">n</w:t>
      </w:r>
      <w:r w:rsidDel="00000000" w:rsidR="00000000" w:rsidRPr="00000000">
        <w:rPr>
          <w:b w:val="1"/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b w:val="1"/>
          <w:u w:val="single"/>
          <w:rtl w:val="0"/>
        </w:rPr>
        <w:t xml:space="preserve">=E</w:t>
      </w:r>
      <w:r w:rsidDel="00000000" w:rsidR="00000000" w:rsidRPr="00000000">
        <w:rPr>
          <w:b w:val="1"/>
          <w:u w:val="single"/>
          <w:vertAlign w:val="superscript"/>
          <w:rtl w:val="0"/>
        </w:rPr>
        <w:t xml:space="preserve">n</w:t>
      </w:r>
      <w:r w:rsidDel="00000000" w:rsidR="00000000" w:rsidRPr="00000000">
        <w:rPr>
          <w:b w:val="1"/>
          <w:u w:val="single"/>
          <w:rtl w:val="0"/>
        </w:rPr>
        <w:t xml:space="preserve">, его свойства.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Носитель</w:t>
      </w:r>
      <w:r w:rsidDel="00000000" w:rsidR="00000000" w:rsidRPr="00000000">
        <w:rPr>
          <w:sz w:val="26"/>
          <w:szCs w:val="26"/>
          <w:rtl w:val="0"/>
        </w:rPr>
        <w:t xml:space="preserve"> </w:t>
      </w:r>
      <m:oMath>
        <m:sSup>
          <m:e>
            <m:sSup>
              <m:sSupPr>
                <m:ctrlPr>
                  <w:rPr>
                    <w:sz w:val="30"/>
                    <w:szCs w:val="30"/>
                  </w:rPr>
                </m:ctrlPr>
              </m:sSupPr>
              <m:e>
                <m:r>
                  <w:rPr>
                    <w:sz w:val="30"/>
                    <w:szCs w:val="30"/>
                  </w:rPr>
                  <m:t xml:space="preserve">R</m:t>
                </m:r>
              </m:e>
              <m:sup>
                <m:r>
                  <w:rPr>
                    <w:sz w:val="30"/>
                    <w:szCs w:val="30"/>
                  </w:rPr>
                  <m:t xml:space="preserve"> n</m:t>
                </m:r>
              </m:sup>
            </m:sSup>
          </m:e>
          <m:sup/>
        </m:sSup>
      </m:oMath>
      <w:r w:rsidDel="00000000" w:rsidR="00000000" w:rsidRPr="00000000">
        <w:rPr>
          <w:sz w:val="26"/>
          <w:szCs w:val="26"/>
          <w:rtl w:val="0"/>
        </w:rPr>
        <w:t xml:space="preserve">, нулевой элемент (0,0),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aх=(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aх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,a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х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m:t xml:space="preserve">2</m:t>
                </m:r>
              </m:sub>
            </m:sSub>
          </m:e>
          <m:sub/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by=(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,b</m:t>
        </m:r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</w:t>
      </w:r>
      <w:r w:rsidDel="00000000" w:rsidR="00000000" w:rsidRPr="00000000">
        <w:rPr>
          <w:sz w:val="26"/>
          <w:szCs w:val="26"/>
          <w:rtl w:val="0"/>
        </w:rPr>
        <w:t xml:space="preserve">  </w:t>
      </w:r>
      <m:oMath>
        <m:r>
          <w:rPr>
            <w:sz w:val="26"/>
            <w:szCs w:val="26"/>
          </w:rPr>
          <m:t xml:space="preserve">ax+by=(a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+b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y</m:t>
            </m:r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, a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x</m:t>
            </m:r>
          </m:e>
          <m:sub>
            <m:r>
              <w:rPr>
                <w:sz w:val="26"/>
                <w:szCs w:val="26"/>
              </w:rPr>
              <m:t xml:space="preserve">2</m:t>
            </m:r>
          </m:sub>
        </m:sSub>
        <m:r>
          <w:rPr>
            <w:sz w:val="26"/>
            <w:szCs w:val="26"/>
          </w:rPr>
          <m:t xml:space="preserve">+b</m:t>
        </m:r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y</m:t>
            </m:r>
          </m:e>
          <m:sub>
            <m:r>
              <w:rPr>
                <w:sz w:val="26"/>
                <w:szCs w:val="26"/>
              </w:rPr>
              <m:t xml:space="preserve">2</m:t>
            </m:r>
          </m:sub>
        </m:sSub>
        <m:r>
          <w:rPr>
            <w:sz w:val="26"/>
            <w:szCs w:val="26"/>
          </w:rPr>
          <m:t xml:space="preserve">)</m:t>
        </m:r>
      </m:oMath>
      <w:r w:rsidDel="00000000" w:rsidR="00000000" w:rsidRPr="00000000">
        <w:rPr>
          <w:sz w:val="26"/>
          <w:szCs w:val="26"/>
          <w:rtl w:val="0"/>
        </w:rPr>
        <w:br w:type="textWrapping"/>
      </w:r>
      <m:oMath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ax+by</m:t>
            </m:r>
          </m:e>
        </m:d>
        <m:r>
          <w:rPr>
            <w:sz w:val="26"/>
            <w:szCs w:val="26"/>
          </w:rPr>
          <m:t>≤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a</m:t>
            </m:r>
          </m:e>
        </m:d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x</m:t>
            </m:r>
          </m:e>
        </m:d>
        <m:r>
          <w:rPr>
            <w:sz w:val="26"/>
            <w:szCs w:val="26"/>
          </w:rPr>
          <m:t xml:space="preserve">+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b</m:t>
            </m:r>
          </m:e>
        </m:d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r>
              <w:rPr>
                <w:sz w:val="26"/>
                <w:szCs w:val="26"/>
              </w:rPr>
              <m:t xml:space="preserve">y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Dim = </w:t>
      </w:r>
      <m:oMath/>
      <w:r w:rsidDel="00000000" w:rsidR="00000000" w:rsidRPr="00000000">
        <w:rPr>
          <w:u w:val="single"/>
          <w:rtl w:val="0"/>
        </w:rPr>
        <w:t xml:space="preserve">inf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line="276" w:lineRule="auto"/>
        <w:ind w:left="720" w:hanging="360"/>
        <w:rPr>
          <w:sz w:val="26"/>
          <w:szCs w:val="26"/>
          <w:u w:val="none"/>
        </w:rPr>
      </w:pP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2</m:t>
            </m:r>
          </m:sub>
        </m:sSub>
        <m:r>
          <w:rPr>
            <w:sz w:val="26"/>
            <w:szCs w:val="26"/>
          </w:rPr>
          <m:t xml:space="preserve">=</m:t>
        </m:r>
        <m:sSup>
          <m:sSupPr>
            <m:ctrlPr>
              <w:rPr>
                <w:sz w:val="26"/>
                <w:szCs w:val="26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sz w:val="26"/>
                    <w:szCs w:val="26"/>
                  </w:rPr>
                </m:ctrlPr>
              </m:dPr>
              <m:e>
                <m:nary>
                  <m:naryPr>
                    <m:chr m:val="∑"/>
                    <m:ctrlPr>
                      <w:rPr>
                        <w:sz w:val="26"/>
                        <w:szCs w:val="26"/>
                      </w:rPr>
                    </m:ctrlPr>
                  </m:naryPr>
                  <m:sub>
                    <m:r>
                      <w:rPr>
                        <w:sz w:val="26"/>
                        <w:szCs w:val="26"/>
                      </w:rPr>
                      <m:t xml:space="preserve">k=1 </m:t>
                    </m:r>
                  </m:sub>
                  <m:sup>
                    <m:r>
                      <w:rPr>
                        <w:sz w:val="26"/>
                        <w:szCs w:val="26"/>
                      </w:rPr>
                      <m:t>∞</m:t>
                    </m:r>
                  </m:sup>
                </m:nary>
                <m:r>
                  <w:rPr>
                    <w:sz w:val="26"/>
                    <w:szCs w:val="26"/>
                  </w:rPr>
                  <m:t xml:space="preserve"> </m:t>
                </m:r>
                <m:sSup>
                  <m:sSupPr>
                    <m:ctrlPr>
                      <w:rPr>
                        <w:sz w:val="26"/>
                        <w:szCs w:val="26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sz w:val="26"/>
                            <w:szCs w:val="26"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sz w:val="26"/>
                                <w:szCs w:val="2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sz w:val="26"/>
                                    <w:szCs w:val="2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sz w:val="26"/>
                                    <w:szCs w:val="26"/>
                                  </w:rPr>
                                  <m:t xml:space="preserve">x</m:t>
                                </m:r>
                              </m:e>
                              <m:sub>
                                <m:r>
                                  <w:rPr>
                                    <w:sz w:val="26"/>
                                    <w:szCs w:val="26"/>
                                  </w:rPr>
                                  <m:t xml:space="preserve">k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sz w:val="26"/>
                            <w:szCs w:val="26"/>
                          </w:rPr>
                          <m:t xml:space="preserve">2</m:t>
                        </m:r>
                      </m:sup>
                    </m:sSup>
                  </m:e>
                  <m:sup/>
                </m:sSup>
              </m:e>
            </m:d>
          </m:e>
          <m:sup>
            <m:r>
              <w:rPr>
                <w:sz w:val="26"/>
                <w:szCs w:val="26"/>
              </w:rPr>
              <m:t xml:space="preserve">(0,5)</m:t>
            </m:r>
          </m:sup>
        </m:sSup>
      </m:oMath>
      <w:r w:rsidDel="00000000" w:rsidR="00000000" w:rsidRPr="00000000">
        <w:rPr>
          <w:sz w:val="26"/>
          <w:szCs w:val="26"/>
          <w:rtl w:val="0"/>
        </w:rPr>
        <w:t xml:space="preserve">,</w:t>
        <w:br w:type="textWrapping"/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2</m:t>
            </m:r>
          </m:sub>
        </m:sSub>
        <m:r>
          <w:rPr>
            <w:sz w:val="26"/>
            <w:szCs w:val="26"/>
          </w:rPr>
          <m:t xml:space="preserve">=0 </m:t>
        </m:r>
        <m:r>
          <w:rPr>
            <w:sz w:val="26"/>
            <w:szCs w:val="26"/>
          </w:rPr>
          <m:t>⇒</m:t>
        </m:r>
        <m:r>
          <w:rPr>
            <w:sz w:val="26"/>
            <w:szCs w:val="26"/>
          </w:rPr>
          <m:t>∀</m:t>
        </m:r>
        <m:r>
          <w:rPr>
            <w:sz w:val="26"/>
            <w:szCs w:val="26"/>
          </w:rPr>
          <m:t xml:space="preserve">k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=0</m:t>
        </m:r>
        <m:r>
          <w:rPr>
            <w:sz w:val="26"/>
            <w:szCs w:val="26"/>
          </w:rPr>
          <m:t>⇒</m:t>
        </m:r>
        <m:r>
          <w:rPr>
            <w:sz w:val="26"/>
            <w:szCs w:val="26"/>
          </w:rPr>
          <m:t xml:space="preserve">x=0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left="720" w:firstLine="0"/>
        <w:rPr>
          <w:sz w:val="26"/>
          <w:szCs w:val="26"/>
        </w:rPr>
      </w:pPr>
      <m:oMath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m:t>α</m:t>
                    </m:r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  <m:r>
          <w:rPr>
            <w:sz w:val="26"/>
            <w:szCs w:val="26"/>
          </w:rPr>
          <m:t xml:space="preserve">=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k=1 </m:t>
            </m:r>
          </m:sub>
          <m:sup>
            <m:r>
              <w:rPr>
                <w:sz w:val="26"/>
                <w:szCs w:val="26"/>
              </w:rPr>
              <m:t>∞</m:t>
            </m:r>
          </m:sup>
        </m:nary>
        <m:r>
          <w:rPr>
            <w:sz w:val="26"/>
            <w:szCs w:val="26"/>
          </w:rPr>
          <m:t xml:space="preserve">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>α</m:t>
                </m:r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</m:t>
        </m:r>
        <m:r>
          <w:rPr>
            <w:sz w:val="26"/>
            <w:szCs w:val="26"/>
          </w:rPr>
          <m:t>α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k=1 </m:t>
            </m:r>
          </m:sub>
          <m:sup>
            <m:r>
              <w:rPr>
                <w:sz w:val="26"/>
                <w:szCs w:val="26"/>
              </w:rPr>
              <m:t>∞</m:t>
            </m:r>
          </m:sup>
        </m:nary>
        <m:r>
          <w:rPr>
            <w:sz w:val="26"/>
            <w:szCs w:val="26"/>
          </w:rPr>
          <m:t xml:space="preserve"> </m:t>
        </m:r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k</m:t>
                </m:r>
              </m:sub>
            </m:sSub>
          </m:e>
        </m:d>
        <m:r>
          <w:rPr>
            <w:sz w:val="26"/>
            <w:szCs w:val="26"/>
          </w:rPr>
          <m:t xml:space="preserve">=</m:t>
        </m:r>
        <m:r>
          <w:rPr>
            <w:sz w:val="26"/>
            <w:szCs w:val="26"/>
          </w:rPr>
          <m:t>α</m:t>
        </m:r>
        <m:sSub>
          <m:sSubPr>
            <m:ctrlPr>
              <w:rPr>
                <w:sz w:val="26"/>
                <w:szCs w:val="26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sz w:val="26"/>
                    <w:szCs w:val="26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sz w:val="26"/>
                        <w:szCs w:val="26"/>
                      </w:rPr>
                      <m:t xml:space="preserve">x</m:t>
                    </m:r>
                  </m:e>
                </m:d>
              </m:e>
            </m:d>
          </m:e>
          <m:sub>
            <m:r>
              <w:rPr>
                <w:sz w:val="26"/>
                <w:szCs w:val="26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line="276" w:lineRule="auto"/>
        <w:ind w:left="720" w:hanging="360"/>
        <w:rPr>
          <w:sz w:val="26"/>
          <w:szCs w:val="26"/>
          <w:u w:val="none"/>
        </w:rPr>
      </w:pPr>
      <m:oMath>
        <m:r>
          <m:t>ρ</m:t>
        </m:r>
        <m:r>
          <w:rPr>
            <w:sz w:val="26"/>
            <w:szCs w:val="26"/>
          </w:rPr>
          <m:t xml:space="preserve">(x,y)=</m:t>
        </m:r>
        <m:nary>
          <m:naryPr>
            <m:chr m:val="∑"/>
            <m:ctrlPr>
              <w:rPr>
                <w:sz w:val="26"/>
                <w:szCs w:val="26"/>
              </w:rPr>
            </m:ctrlPr>
          </m:naryPr>
          <m:sub>
            <m:r>
              <w:rPr>
                <w:sz w:val="26"/>
                <w:szCs w:val="26"/>
              </w:rPr>
              <m:t xml:space="preserve">i=1</m:t>
            </m:r>
          </m:sub>
          <m:sup>
            <m:r>
              <w:rPr>
                <w:sz w:val="26"/>
                <w:szCs w:val="26"/>
              </w:rPr>
              <m:t xml:space="preserve">n</m:t>
            </m:r>
          </m:sup>
        </m:nary>
        <m:d>
          <m:dPr>
            <m:begChr m:val="|"/>
            <m:endChr m:val="|"/>
            <m:ctrlPr>
              <w:rPr>
                <w:sz w:val="26"/>
                <w:szCs w:val="26"/>
              </w:rPr>
            </m:ctrlPr>
          </m:dPr>
          <m:e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x</m:t>
                </m:r>
              </m:e>
              <m:sub>
                <m:r>
                  <w:rPr>
                    <w:sz w:val="26"/>
                    <w:szCs w:val="26"/>
                  </w:rPr>
                  <m:t xml:space="preserve">i</m:t>
                </m:r>
              </m:sub>
            </m:sSub>
            <m:r>
              <w:rPr>
                <w:sz w:val="26"/>
                <w:szCs w:val="26"/>
              </w:rPr>
              <m:t xml:space="preserve">-</m:t>
            </m:r>
            <m:sSub>
              <m:sSubPr>
                <m:ctrlPr>
                  <w:rPr>
                    <w:sz w:val="26"/>
                    <w:szCs w:val="26"/>
                  </w:rPr>
                </m:ctrlPr>
              </m:sSubPr>
              <m:e>
                <m:r>
                  <w:rPr>
                    <w:sz w:val="26"/>
                    <w:szCs w:val="26"/>
                  </w:rPr>
                  <m:t xml:space="preserve">y</m:t>
                </m:r>
              </m:e>
              <m:sub>
                <m:r>
                  <w:rPr>
                    <w:sz w:val="26"/>
                    <w:szCs w:val="26"/>
                  </w:rPr>
                  <m:t xml:space="preserve">i</m:t>
                </m:r>
              </m:sub>
            </m:sSub>
          </m:e>
        </m:d>
      </m:oMath>
      <w:r w:rsidDel="00000000" w:rsidR="00000000" w:rsidRPr="00000000">
        <w:rPr>
          <w:sz w:val="26"/>
          <w:szCs w:val="26"/>
          <w:rtl w:val="0"/>
        </w:rPr>
        <w:t xml:space="preserve"> манхэттенская метрика</w:t>
      </w:r>
    </w:p>
    <w:p w:rsidR="00000000" w:rsidDel="00000000" w:rsidP="00000000" w:rsidRDefault="00000000" w:rsidRPr="00000000" w14:paraId="00000092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p(x,x)  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/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|=0; </w:t>
      </w:r>
    </w:p>
    <w:p w:rsidR="00000000" w:rsidDel="00000000" w:rsidP="00000000" w:rsidRDefault="00000000" w:rsidRPr="00000000" w14:paraId="00000093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обратно, p(x,y)=0 ⇒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 = 0 ⇒ ∀j 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|=0 ⇒ ∀j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⇒ x= 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= 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|=p(y,x)</w:t>
      </w:r>
    </w:p>
    <w:p w:rsidR="00000000" w:rsidDel="00000000" w:rsidP="00000000" w:rsidRDefault="00000000" w:rsidRPr="00000000" w14:paraId="00000095">
      <w:pPr>
        <w:spacing w:line="276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p(x,y)=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|≤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|+</w:t>
      </w:r>
      <m:oMath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z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|=p(x,z)+p(z,y)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Сходимость:  {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} -&gt; y, если  ∀e&gt;0 ∃N(e)∈N: ∀n&gt;N(e) </w:t>
      </w:r>
      <m:oMath>
        <m:nary>
          <m:naryPr>
            <m:chr m:val="∑"/>
            <m:ctrlPr>
              <w:rPr>
                <w:rFonts w:ascii="Gungsuh" w:cs="Gungsuh" w:eastAsia="Gungsuh" w:hAnsi="Gungsuh"/>
                <w:sz w:val="24"/>
                <w:szCs w:val="24"/>
              </w:rPr>
            </m:ctrlPr>
          </m:naryPr>
          <m:sub>
            <m:r>
              <w:rPr>
                <w:rFonts w:ascii="Gungsuh" w:cs="Gungsuh" w:eastAsia="Gungsuh" w:hAnsi="Gungsuh"/>
                <w:sz w:val="24"/>
                <w:szCs w:val="24"/>
              </w:rPr>
              <m:t xml:space="preserve">j=1</m:t>
            </m:r>
          </m:sub>
          <m:sup>
            <m:r>
              <w:rPr>
                <w:rFonts w:ascii="Gungsuh" w:cs="Gungsuh" w:eastAsia="Gungsuh" w:hAnsi="Gungsuh"/>
                <w:sz w:val="24"/>
                <w:szCs w:val="24"/>
              </w:rPr>
              <m:t xml:space="preserve">n</m:t>
            </m:r>
          </m:sup>
        </m:nary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(n)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y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|&lt;e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Нормы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эквиваленты, поэтому ФП в них одни и те же, и сходящиеся последовательности одни и те же </w:t>
      </w:r>
      <m:oMath>
        <m:r>
          <m:t>⇒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max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полноты следует полнота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^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сепарабельно, тк содежит всюду плотное счётное множество 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p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7117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803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0795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91175" cy="390525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10050" cy="2381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46. Линейные нормированные пространства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R</m:t>
        </m:r>
        <m:sSubSup>
          <m:sSub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SupPr>
          <m:e/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p</m:t>
            </m:r>
          </m:sub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n</m:t>
            </m:r>
          </m:sup>
        </m:sSubSup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их свойства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Какое пр-во является носителем ЛНП?</w:t>
        <w:br w:type="textWrapping"/>
        <w:t xml:space="preserve">Носитель </w:t>
      </w:r>
      <m:oMath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R</m:t>
        </m:r>
        <m:sSubSup>
          <m:sSubSup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SupPr>
          <m:e/>
          <m:sub/>
          <m:sup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n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414588" cy="576864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576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19713" cy="6427550"/>
            <wp:effectExtent b="0" l="0" r="0" t="0"/>
            <wp:docPr id="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642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10.png"/><Relationship Id="rId41" Type="http://schemas.openxmlformats.org/officeDocument/2006/relationships/image" Target="media/image28.png"/><Relationship Id="rId44" Type="http://schemas.openxmlformats.org/officeDocument/2006/relationships/image" Target="media/image35.png"/><Relationship Id="rId43" Type="http://schemas.openxmlformats.org/officeDocument/2006/relationships/image" Target="media/image6.png"/><Relationship Id="rId46" Type="http://schemas.openxmlformats.org/officeDocument/2006/relationships/image" Target="media/image31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37.png"/><Relationship Id="rId47" Type="http://schemas.openxmlformats.org/officeDocument/2006/relationships/image" Target="media/image43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.png"/><Relationship Id="rId8" Type="http://schemas.openxmlformats.org/officeDocument/2006/relationships/image" Target="media/image45.png"/><Relationship Id="rId31" Type="http://schemas.openxmlformats.org/officeDocument/2006/relationships/hyperlink" Target="https://ru.wikibooks.org/wiki/" TargetMode="External"/><Relationship Id="rId30" Type="http://schemas.openxmlformats.org/officeDocument/2006/relationships/image" Target="media/image16.png"/><Relationship Id="rId33" Type="http://schemas.openxmlformats.org/officeDocument/2006/relationships/image" Target="media/image23.png"/><Relationship Id="rId32" Type="http://schemas.openxmlformats.org/officeDocument/2006/relationships/image" Target="media/image47.png"/><Relationship Id="rId35" Type="http://schemas.openxmlformats.org/officeDocument/2006/relationships/image" Target="media/image9.png"/><Relationship Id="rId34" Type="http://schemas.openxmlformats.org/officeDocument/2006/relationships/image" Target="media/image49.png"/><Relationship Id="rId37" Type="http://schemas.openxmlformats.org/officeDocument/2006/relationships/image" Target="media/image33.png"/><Relationship Id="rId36" Type="http://schemas.openxmlformats.org/officeDocument/2006/relationships/image" Target="media/image46.png"/><Relationship Id="rId39" Type="http://schemas.openxmlformats.org/officeDocument/2006/relationships/image" Target="media/image3.png"/><Relationship Id="rId38" Type="http://schemas.openxmlformats.org/officeDocument/2006/relationships/image" Target="media/image48.png"/><Relationship Id="rId20" Type="http://schemas.openxmlformats.org/officeDocument/2006/relationships/image" Target="media/image5.png"/><Relationship Id="rId22" Type="http://schemas.openxmlformats.org/officeDocument/2006/relationships/image" Target="media/image32.png"/><Relationship Id="rId21" Type="http://schemas.openxmlformats.org/officeDocument/2006/relationships/image" Target="media/image22.png"/><Relationship Id="rId24" Type="http://schemas.openxmlformats.org/officeDocument/2006/relationships/image" Target="media/image13.png"/><Relationship Id="rId23" Type="http://schemas.openxmlformats.org/officeDocument/2006/relationships/image" Target="media/image41.png"/><Relationship Id="rId26" Type="http://schemas.openxmlformats.org/officeDocument/2006/relationships/image" Target="media/image11.png"/><Relationship Id="rId25" Type="http://schemas.openxmlformats.org/officeDocument/2006/relationships/image" Target="media/image7.png"/><Relationship Id="rId28" Type="http://schemas.openxmlformats.org/officeDocument/2006/relationships/image" Target="media/image26.png"/><Relationship Id="rId27" Type="http://schemas.openxmlformats.org/officeDocument/2006/relationships/image" Target="media/image36.png"/><Relationship Id="rId29" Type="http://schemas.openxmlformats.org/officeDocument/2006/relationships/image" Target="media/image12.png"/><Relationship Id="rId51" Type="http://schemas.openxmlformats.org/officeDocument/2006/relationships/image" Target="media/image40.png"/><Relationship Id="rId50" Type="http://schemas.openxmlformats.org/officeDocument/2006/relationships/image" Target="media/image42.png"/><Relationship Id="rId53" Type="http://schemas.openxmlformats.org/officeDocument/2006/relationships/image" Target="media/image24.png"/><Relationship Id="rId52" Type="http://schemas.openxmlformats.org/officeDocument/2006/relationships/image" Target="media/image2.png"/><Relationship Id="rId11" Type="http://schemas.openxmlformats.org/officeDocument/2006/relationships/image" Target="media/image44.png"/><Relationship Id="rId55" Type="http://schemas.openxmlformats.org/officeDocument/2006/relationships/image" Target="media/image8.png"/><Relationship Id="rId10" Type="http://schemas.openxmlformats.org/officeDocument/2006/relationships/image" Target="media/image14.png"/><Relationship Id="rId54" Type="http://schemas.openxmlformats.org/officeDocument/2006/relationships/image" Target="media/image20.png"/><Relationship Id="rId13" Type="http://schemas.openxmlformats.org/officeDocument/2006/relationships/image" Target="media/image19.png"/><Relationship Id="rId57" Type="http://schemas.openxmlformats.org/officeDocument/2006/relationships/image" Target="media/image39.png"/><Relationship Id="rId12" Type="http://schemas.openxmlformats.org/officeDocument/2006/relationships/image" Target="media/image18.png"/><Relationship Id="rId56" Type="http://schemas.openxmlformats.org/officeDocument/2006/relationships/image" Target="media/image25.png"/><Relationship Id="rId15" Type="http://schemas.openxmlformats.org/officeDocument/2006/relationships/image" Target="media/image38.png"/><Relationship Id="rId14" Type="http://schemas.openxmlformats.org/officeDocument/2006/relationships/image" Target="media/image50.png"/><Relationship Id="rId17" Type="http://schemas.openxmlformats.org/officeDocument/2006/relationships/image" Target="media/image17.png"/><Relationship Id="rId16" Type="http://schemas.openxmlformats.org/officeDocument/2006/relationships/image" Target="media/image34.png"/><Relationship Id="rId19" Type="http://schemas.openxmlformats.org/officeDocument/2006/relationships/image" Target="media/image29.png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